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D25C" w14:textId="6D42037C" w:rsidR="00F5681D" w:rsidRPr="00876057" w:rsidRDefault="00F5681D">
      <w:pPr>
        <w:rPr>
          <w:rFonts w:ascii="StobiSerif Regular" w:hAnsi="StobiSerif Regular"/>
          <w:lang w:val="mk-MK"/>
        </w:rPr>
      </w:pPr>
      <w:bookmarkStart w:id="0" w:name="_GoBack"/>
      <w:r w:rsidRPr="00876057">
        <w:rPr>
          <w:rFonts w:ascii="StobiSerif Regular" w:hAnsi="StobiSerif Regular"/>
          <w:b/>
          <w:lang w:val="mk-MK"/>
        </w:rPr>
        <w:t>Барање 14-1247/1</w:t>
      </w:r>
      <w:bookmarkEnd w:id="0"/>
      <w:r w:rsidR="00876057">
        <w:rPr>
          <w:rFonts w:ascii="StobiSerif Regular" w:hAnsi="StobiSerif Regular"/>
        </w:rPr>
        <w:t>:</w:t>
      </w:r>
    </w:p>
    <w:p w14:paraId="712F25BA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 xml:space="preserve">- Број на иницирани постапки за повреда на право од работен однос – исплата на еднаква плата за еднаква работа врз основа на пол и род, во период од јануари 2017 до декември 2019 година? Ве молам бараните информации расчленете ги по години. </w:t>
      </w:r>
    </w:p>
    <w:p w14:paraId="38C750D9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p w14:paraId="51756D79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 xml:space="preserve">- Број на иницирани постапки за повреда на право од работен однос – исплата на еднаква плата за еднаква вредност врз основа на пол и род, во период од јануари 2017 до декември 2019 година. Ве молам бараните информации расчленете ги по години. </w:t>
      </w:r>
    </w:p>
    <w:p w14:paraId="20F5903A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p w14:paraId="07AACFAD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>- Број на донесени мислења со кои се утврдува повреда на правото на исплата на еднаква плата за еднаква работа врз основа на пол и род во период од јануари 2017 до декември 2019. Ве молам бараните информации расчленете ги по години.</w:t>
      </w:r>
    </w:p>
    <w:p w14:paraId="3EEDC1B7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p w14:paraId="422D6737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>- Број на донесени мислења со кои се не утврдува повреда на правото на исплата на еднаква плата за еднаква работа врз основа на пол и род во период од јануари 2017 до декември 2019. Ве молам бараните информации расчленете ги по години.</w:t>
      </w:r>
    </w:p>
    <w:p w14:paraId="62DD8BBC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p w14:paraId="68469492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>- Број на донесени мислења со кои се утврдува повреда на правото на исплата на еднаква плата за еднаква вредност врз основа на пол и род во период од јануари 2017 до декември 2019. Ве молам бараните информации расчленете ги по години.</w:t>
      </w:r>
    </w:p>
    <w:p w14:paraId="701B91E2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  <w:r w:rsidRPr="00876057">
        <w:rPr>
          <w:rFonts w:ascii="StobiSerif Regular" w:hAnsi="StobiSerif Regular" w:cs="Tahoma"/>
          <w:sz w:val="22"/>
          <w:szCs w:val="22"/>
          <w:lang w:val="ru-RU"/>
        </w:rPr>
        <w:t>- Број на донесени мислења со кои не се утврдува повреда на правото на исплата на еднаква плата за еднаква вредност врз основа на пол и род во период од јануари 2017 до декември 2019. Ве молам бараните информации расчленете ги по години.</w:t>
      </w:r>
    </w:p>
    <w:p w14:paraId="6CB88BC0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p w14:paraId="7ED6404E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mk-MK"/>
        </w:rPr>
      </w:pPr>
      <w:r w:rsidRPr="00876057">
        <w:rPr>
          <w:rFonts w:ascii="StobiSerif Regular" w:hAnsi="StobiSerif Regular" w:cs="Tahoma"/>
          <w:sz w:val="22"/>
          <w:szCs w:val="22"/>
          <w:lang w:val="mk-MK"/>
        </w:rPr>
        <w:t xml:space="preserve">- Дали Секторот за еднакви можности ги има детектирано неисплаќањето еднаква плата за еднаква работа и неисплаќањето еднаква плата за еднаква вредност како повреди на начелата на недискриминација и родова рамноправност? Доколку да, какви активности има преземено за превенција и отстранување на истите? </w:t>
      </w:r>
    </w:p>
    <w:p w14:paraId="7C6DDE67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</w:rPr>
      </w:pPr>
    </w:p>
    <w:p w14:paraId="1DFA0F2E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mk-MK"/>
        </w:rPr>
      </w:pPr>
      <w:r w:rsidRPr="00876057">
        <w:rPr>
          <w:rFonts w:ascii="StobiSerif Regular" w:hAnsi="StobiSerif Regular" w:cs="Tahoma"/>
          <w:sz w:val="22"/>
          <w:szCs w:val="22"/>
          <w:lang w:val="mk-MK"/>
        </w:rPr>
        <w:t>Со цел полесно и попрегледно прикажување и расчленување на информациите, во прилог ви праќаме табела во која можете да ни ги доставите бараните информации.</w:t>
      </w:r>
    </w:p>
    <w:p w14:paraId="1D2511A2" w14:textId="77777777" w:rsidR="00F5681D" w:rsidRPr="00876057" w:rsidRDefault="00F5681D" w:rsidP="00F5681D">
      <w:pPr>
        <w:pStyle w:val="NoSpacing"/>
        <w:jc w:val="both"/>
        <w:rPr>
          <w:rFonts w:ascii="StobiSerif Regular" w:hAnsi="StobiSerif Regular" w:cs="Tahoma"/>
          <w:sz w:val="22"/>
          <w:szCs w:val="22"/>
          <w:lang w:val="ru-RU"/>
        </w:rPr>
      </w:pPr>
    </w:p>
    <w:tbl>
      <w:tblPr>
        <w:tblStyle w:val="TableGrid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418"/>
      </w:tblGrid>
      <w:tr w:rsidR="00F5681D" w:rsidRPr="00876057" w14:paraId="62999AF5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236FD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  <w:p w14:paraId="65A45828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Барани информации од јавен карактер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6E4F9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  <w:p w14:paraId="0B1B1A9F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2017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0A79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  <w:p w14:paraId="06738D17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2018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869A0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  <w:p w14:paraId="69F8D06D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2019 година</w:t>
            </w:r>
          </w:p>
          <w:p w14:paraId="0960D35F" w14:textId="77777777" w:rsidR="00F5681D" w:rsidRPr="00876057" w:rsidRDefault="00F5681D">
            <w:pPr>
              <w:pStyle w:val="NoSpacing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4A906345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2BA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Број на иницирани постапки за повреда на право од работен однос – исплата на еднаква плата за еднаква работа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EBA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14A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4CE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36CDCCEF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1F24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Број на иницирани постапки за повреда на право од работен однос – исплата на еднаква плата за еднаква вредност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015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4D3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9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1DCC0C5C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B2BD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lastRenderedPageBreak/>
              <w:t>Број на донесени мислења со кои се утврдува повреда на правото на исплата на еднаква плата за еднаква работа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74B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FA6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042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4934264B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EABB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Број на донесени мислења со кои се не утврдува повреда на правото на исплата на еднаква плата за еднаква работа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272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970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85A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314B5005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DAA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Број на донесени мислења со кои се утврдува повреда на правото на исплата на еднаква плата за еднаква вредност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B77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60B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0D3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  <w:tr w:rsidR="00F5681D" w:rsidRPr="00876057" w14:paraId="75319184" w14:textId="77777777" w:rsidTr="00F568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A2EA" w14:textId="77777777" w:rsidR="00F5681D" w:rsidRPr="00876057" w:rsidRDefault="00F5681D">
            <w:pPr>
              <w:pStyle w:val="NoSpacing"/>
              <w:jc w:val="both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  <w:r w:rsidRPr="00876057">
              <w:rPr>
                <w:rFonts w:ascii="StobiSerif Regular" w:hAnsi="StobiSerif Regular" w:cs="Tahoma"/>
                <w:sz w:val="18"/>
                <w:szCs w:val="18"/>
                <w:lang w:val="ru-RU"/>
              </w:rPr>
              <w:t>Број на донесени мислења со кои не се утврдува повреда на правото на исплата на еднаква плата за еднаква вредност врз основа на пол и 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F57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FA0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9B5" w14:textId="77777777" w:rsidR="00F5681D" w:rsidRPr="00876057" w:rsidRDefault="00F5681D">
            <w:pPr>
              <w:pStyle w:val="NoSpacing"/>
              <w:jc w:val="center"/>
              <w:rPr>
                <w:rFonts w:ascii="StobiSerif Regular" w:hAnsi="StobiSerif Regular" w:cs="Tahoma"/>
                <w:sz w:val="18"/>
                <w:szCs w:val="18"/>
                <w:lang w:val="ru-RU"/>
              </w:rPr>
            </w:pPr>
          </w:p>
        </w:tc>
      </w:tr>
    </w:tbl>
    <w:p w14:paraId="245DA434" w14:textId="38303F29" w:rsidR="00F5681D" w:rsidRPr="00876057" w:rsidRDefault="00F5681D">
      <w:pPr>
        <w:rPr>
          <w:rFonts w:ascii="StobiSerif Regular" w:hAnsi="StobiSerif Regular"/>
        </w:rPr>
      </w:pPr>
      <w:r w:rsidRPr="00876057">
        <w:rPr>
          <w:rFonts w:ascii="StobiSerif Regular" w:hAnsi="StobiSerif Regular"/>
          <w:noProof/>
        </w:rPr>
        <w:drawing>
          <wp:inline distT="0" distB="0" distL="0" distR="0" wp14:anchorId="0D486C2A" wp14:editId="706AD9F7">
            <wp:extent cx="5943600" cy="4318272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t="35083" r="2614" b="16031"/>
                    <a:stretch/>
                  </pic:blipFill>
                  <pic:spPr bwMode="auto">
                    <a:xfrm>
                      <a:off x="0" y="0"/>
                      <a:ext cx="5943600" cy="431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3D572" w14:textId="4EBAFCDC" w:rsidR="00F5681D" w:rsidRPr="00876057" w:rsidRDefault="00F5681D">
      <w:pPr>
        <w:rPr>
          <w:rFonts w:ascii="StobiSerif Regular" w:hAnsi="StobiSerif Regular"/>
        </w:rPr>
      </w:pPr>
      <w:r w:rsidRPr="00876057">
        <w:rPr>
          <w:rFonts w:ascii="StobiSerif Regular" w:hAnsi="StobiSerif Regular"/>
          <w:noProof/>
        </w:rPr>
        <w:drawing>
          <wp:inline distT="0" distB="0" distL="0" distR="0" wp14:anchorId="76837549" wp14:editId="3F7579C3">
            <wp:extent cx="5943600" cy="6296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5" cstate="print"/>
                    <a:srcRect l="-2" t="19727" r="-1018" b="72643"/>
                    <a:stretch/>
                  </pic:blipFill>
                  <pic:spPr bwMode="auto">
                    <a:xfrm>
                      <a:off x="0" y="0"/>
                      <a:ext cx="5943600" cy="62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681D" w:rsidRPr="0087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E6"/>
    <w:rsid w:val="005C1E65"/>
    <w:rsid w:val="005D2BF0"/>
    <w:rsid w:val="00876057"/>
    <w:rsid w:val="00F039E6"/>
    <w:rsid w:val="00F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918A"/>
  <w15:chartTrackingRefBased/>
  <w15:docId w15:val="{4B5F34F7-AB26-4A61-BBC4-30D8C0A4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6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2023-05-04T07:41:00Z</dcterms:created>
  <dcterms:modified xsi:type="dcterms:W3CDTF">2023-05-04T07:41:00Z</dcterms:modified>
</cp:coreProperties>
</file>